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C8FE" w14:textId="708051E0" w:rsidR="007E4D1C" w:rsidRPr="00CB1B72" w:rsidRDefault="00C409EA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B1B72">
        <w:rPr>
          <w:rFonts w:ascii="Times New Roman" w:hAnsi="Times New Roman" w:cs="Times New Roman"/>
          <w:b/>
          <w:sz w:val="20"/>
          <w:szCs w:val="20"/>
        </w:rPr>
        <w:t>Т</w:t>
      </w:r>
      <w:r w:rsidR="007E4D1C" w:rsidRPr="00CB1B72">
        <w:rPr>
          <w:rFonts w:ascii="Times New Roman" w:hAnsi="Times New Roman" w:cs="Times New Roman"/>
          <w:b/>
          <w:sz w:val="20"/>
          <w:szCs w:val="20"/>
        </w:rPr>
        <w:t>ех.</w:t>
      </w:r>
      <w:r w:rsidRPr="00CB1B72">
        <w:rPr>
          <w:rFonts w:ascii="Times New Roman" w:hAnsi="Times New Roman" w:cs="Times New Roman"/>
          <w:b/>
          <w:sz w:val="20"/>
          <w:szCs w:val="20"/>
        </w:rPr>
        <w:t>о</w:t>
      </w:r>
      <w:r w:rsidR="007E4D1C" w:rsidRPr="00CB1B72">
        <w:rPr>
          <w:rFonts w:ascii="Times New Roman" w:hAnsi="Times New Roman" w:cs="Times New Roman"/>
          <w:b/>
          <w:sz w:val="20"/>
          <w:szCs w:val="20"/>
        </w:rPr>
        <w:t>писани</w:t>
      </w:r>
      <w:r w:rsidRPr="00CB1B72">
        <w:rPr>
          <w:rFonts w:ascii="Times New Roman" w:hAnsi="Times New Roman" w:cs="Times New Roman"/>
          <w:b/>
          <w:sz w:val="20"/>
          <w:szCs w:val="20"/>
        </w:rPr>
        <w:t>е</w:t>
      </w:r>
      <w:proofErr w:type="spellEnd"/>
      <w:r w:rsidR="007B4BAC" w:rsidRPr="00CB1B72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4F3A862B" w14:textId="34BC5968" w:rsidR="007E4D1C" w:rsidRPr="00CB1B72" w:rsidRDefault="007E4D1C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Артикул:</w:t>
      </w:r>
      <w:r w:rsidR="007B4BAC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87E23" w:rsidRPr="00087E23">
        <w:rPr>
          <w:rFonts w:ascii="Segoe UI" w:hAnsi="Segoe UI" w:cs="Segoe UI"/>
        </w:rPr>
        <w:t>V4-R7-00.RG23.TRK-0002</w:t>
      </w:r>
    </w:p>
    <w:p w14:paraId="1339EFB9" w14:textId="7EF06CB5" w:rsidR="007E4D1C" w:rsidRPr="00CB1B72" w:rsidRDefault="007E4D1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 xml:space="preserve">Коммерческое </w:t>
      </w:r>
      <w:proofErr w:type="gramStart"/>
      <w:r w:rsidRPr="00CB1B72">
        <w:rPr>
          <w:rFonts w:ascii="Times New Roman" w:hAnsi="Times New Roman" w:cs="Times New Roman"/>
          <w:b/>
          <w:sz w:val="20"/>
          <w:szCs w:val="20"/>
        </w:rPr>
        <w:t>наименование: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087E23" w:rsidRPr="00087E2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Коннектор</w:t>
      </w:r>
      <w:proofErr w:type="gramEnd"/>
      <w:r w:rsidR="00087E23" w:rsidRPr="00087E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питания прямой для соединения </w:t>
      </w:r>
      <w:proofErr w:type="spellStart"/>
      <w:r w:rsidR="00087E23" w:rsidRPr="00087E23">
        <w:rPr>
          <w:rFonts w:ascii="Times New Roman" w:eastAsia="Times New Roman" w:hAnsi="Times New Roman" w:cs="Times New Roman"/>
          <w:sz w:val="20"/>
          <w:szCs w:val="20"/>
          <w:lang w:eastAsia="ru-RU"/>
        </w:rPr>
        <w:t>шинопроводов</w:t>
      </w:r>
      <w:proofErr w:type="spellEnd"/>
      <w:r w:rsidR="00087E23" w:rsidRPr="00087E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магнитной системы </w:t>
      </w:r>
      <w:proofErr w:type="spellStart"/>
      <w:r w:rsidR="00087E23" w:rsidRPr="00087E23">
        <w:rPr>
          <w:rFonts w:ascii="Times New Roman" w:eastAsia="Times New Roman" w:hAnsi="Times New Roman" w:cs="Times New Roman"/>
          <w:sz w:val="20"/>
          <w:szCs w:val="20"/>
          <w:lang w:eastAsia="ru-RU"/>
        </w:rPr>
        <w:t>Galakti</w:t>
      </w:r>
      <w:proofErr w:type="spellEnd"/>
      <w:r w:rsidR="00087E23" w:rsidRPr="00087E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150x26x15 мм белый</w:t>
      </w:r>
      <w:r w:rsidR="00087E23" w:rsidRPr="00087E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87E23" w:rsidRPr="00087E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87E23" w:rsidRPr="00087E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87E23" w:rsidRPr="00087E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87E23" w:rsidRPr="00087E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87E23" w:rsidRPr="00087E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87E23" w:rsidRPr="00087E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87E23" w:rsidRPr="00087E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87E23" w:rsidRPr="00087E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28CDC2BD" w14:textId="77777777" w:rsidR="00D74C37" w:rsidRPr="00CB1B72" w:rsidRDefault="00D74C37">
      <w:pPr>
        <w:rPr>
          <w:rFonts w:ascii="Times New Roman" w:hAnsi="Times New Roman" w:cs="Times New Roman"/>
          <w:b/>
          <w:sz w:val="20"/>
          <w:szCs w:val="20"/>
        </w:rPr>
      </w:pPr>
    </w:p>
    <w:p w14:paraId="78B4908B" w14:textId="08427C6C" w:rsidR="007E4D1C" w:rsidRPr="00CB1B72" w:rsidRDefault="007E4D1C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Ос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новные и дополнительные функц</w:t>
      </w:r>
      <w:r w:rsidR="002E10F6" w:rsidRPr="00CB1B72">
        <w:rPr>
          <w:rFonts w:ascii="Times New Roman" w:hAnsi="Times New Roman" w:cs="Times New Roman"/>
          <w:b/>
          <w:sz w:val="20"/>
          <w:szCs w:val="20"/>
        </w:rPr>
        <w:t>ии (</w:t>
      </w:r>
      <w:r w:rsidR="002E10F6" w:rsidRPr="00CB1B7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что </w:t>
      </w:r>
      <w:r w:rsidR="00C409EA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из себя представляет товар, где, как, для чего служит</w:t>
      </w:r>
      <w:r w:rsidR="00D801DB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, в каком оборудовании используется</w:t>
      </w:r>
      <w:r w:rsidR="00C409EA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, какую функцию выполняет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):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21A1411" w14:textId="6D868FD5" w:rsidR="00D74C37" w:rsidRPr="00CB1B72" w:rsidRDefault="009D061F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Коннектор предназначен для осуществления питания двух частей </w:t>
      </w:r>
      <w:proofErr w:type="spellStart"/>
      <w:r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шинопроводов</w:t>
      </w:r>
      <w:proofErr w:type="spellEnd"/>
      <w:r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магнитной системы </w:t>
      </w:r>
      <w:proofErr w:type="spellStart"/>
      <w:r w:rsidRPr="00CB1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Galakti</w:t>
      </w:r>
      <w:proofErr w:type="spellEnd"/>
      <w:r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D80957B" w14:textId="77777777" w:rsidR="00D74C37" w:rsidRPr="00CB1B72" w:rsidRDefault="00D74C37">
      <w:pPr>
        <w:rPr>
          <w:rFonts w:ascii="Times New Roman" w:hAnsi="Times New Roman" w:cs="Times New Roman"/>
          <w:b/>
          <w:sz w:val="20"/>
          <w:szCs w:val="20"/>
        </w:rPr>
      </w:pPr>
    </w:p>
    <w:p w14:paraId="48F3908F" w14:textId="50BC8301" w:rsidR="007E4D1C" w:rsidRPr="00CB1B72" w:rsidRDefault="00C409EA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Т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 xml:space="preserve">ех.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характеристики (для электрических устройств- обязательно рабочее н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>апряжение с указанием переменного или постоянного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 xml:space="preserve"> ток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>а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 xml:space="preserve">): </w:t>
      </w:r>
      <w:r w:rsidR="009D061F" w:rsidRPr="00CB1B72">
        <w:rPr>
          <w:rFonts w:ascii="Times New Roman" w:hAnsi="Times New Roman" w:cs="Times New Roman"/>
          <w:bCs/>
          <w:sz w:val="20"/>
          <w:szCs w:val="20"/>
          <w:lang w:val="en-US"/>
        </w:rPr>
        <w:t>DC</w:t>
      </w:r>
      <w:r w:rsidR="009D061F" w:rsidRPr="00CB1B72">
        <w:rPr>
          <w:rFonts w:ascii="Times New Roman" w:hAnsi="Times New Roman" w:cs="Times New Roman"/>
          <w:bCs/>
          <w:sz w:val="20"/>
          <w:szCs w:val="20"/>
        </w:rPr>
        <w:t>48</w:t>
      </w:r>
      <w:r w:rsidR="009D061F" w:rsidRPr="00CB1B72">
        <w:rPr>
          <w:rFonts w:ascii="Times New Roman" w:hAnsi="Times New Roman" w:cs="Times New Roman"/>
          <w:bCs/>
          <w:sz w:val="20"/>
          <w:szCs w:val="20"/>
          <w:lang w:val="en-US"/>
        </w:rPr>
        <w:t>V</w:t>
      </w:r>
    </w:p>
    <w:p w14:paraId="1821D61F" w14:textId="77777777" w:rsidR="00D74C37" w:rsidRPr="00CB1B72" w:rsidRDefault="00D74C37">
      <w:pPr>
        <w:rPr>
          <w:rFonts w:ascii="Times New Roman" w:hAnsi="Times New Roman" w:cs="Times New Roman"/>
          <w:b/>
          <w:sz w:val="20"/>
          <w:szCs w:val="20"/>
        </w:rPr>
      </w:pPr>
    </w:p>
    <w:p w14:paraId="652034DB" w14:textId="77777777" w:rsidR="00D84787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 xml:space="preserve">Комплектация (наличие в комплекте поставки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 xml:space="preserve">дополнительных 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 xml:space="preserve">отдельных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элементов</w:t>
      </w:r>
      <w:r w:rsidRPr="00CB1B72">
        <w:rPr>
          <w:rFonts w:ascii="Times New Roman" w:hAnsi="Times New Roman" w:cs="Times New Roman"/>
          <w:b/>
          <w:sz w:val="20"/>
          <w:szCs w:val="20"/>
        </w:rPr>
        <w:t>):</w:t>
      </w:r>
    </w:p>
    <w:p w14:paraId="3F653851" w14:textId="0385D5C7" w:rsidR="00D74C37" w:rsidRPr="00CB1B72" w:rsidRDefault="009D061F">
      <w:pPr>
        <w:rPr>
          <w:rFonts w:ascii="Times New Roman" w:hAnsi="Times New Roman" w:cs="Times New Roman"/>
          <w:bCs/>
          <w:sz w:val="20"/>
          <w:szCs w:val="20"/>
        </w:rPr>
      </w:pPr>
      <w:r w:rsidRPr="00701C42">
        <w:rPr>
          <w:rFonts w:ascii="Times New Roman" w:hAnsi="Times New Roman" w:cs="Times New Roman"/>
          <w:bCs/>
          <w:sz w:val="20"/>
          <w:szCs w:val="20"/>
        </w:rPr>
        <w:t xml:space="preserve">2 </w:t>
      </w:r>
      <w:r w:rsidRPr="00CB1B72">
        <w:rPr>
          <w:rFonts w:ascii="Times New Roman" w:hAnsi="Times New Roman" w:cs="Times New Roman"/>
          <w:bCs/>
          <w:sz w:val="20"/>
          <w:szCs w:val="20"/>
        </w:rPr>
        <w:t>блока, соединенные проводом</w:t>
      </w:r>
    </w:p>
    <w:p w14:paraId="292E46CE" w14:textId="77777777" w:rsidR="007E4D1C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Материал</w:t>
      </w:r>
      <w:r w:rsidR="00C409EA" w:rsidRPr="00CB1B72">
        <w:rPr>
          <w:rFonts w:ascii="Times New Roman" w:hAnsi="Times New Roman" w:cs="Times New Roman"/>
          <w:b/>
          <w:sz w:val="20"/>
          <w:szCs w:val="20"/>
        </w:rPr>
        <w:t>ы</w:t>
      </w:r>
      <w:r w:rsidRPr="00CB1B72">
        <w:rPr>
          <w:rFonts w:ascii="Times New Roman" w:hAnsi="Times New Roman" w:cs="Times New Roman"/>
          <w:b/>
          <w:sz w:val="20"/>
          <w:szCs w:val="20"/>
        </w:rPr>
        <w:t xml:space="preserve"> изготовления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:</w:t>
      </w:r>
      <w:r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F5F1C55" w14:textId="3442D8D9" w:rsidR="00D74C37" w:rsidRPr="00CB1B72" w:rsidRDefault="009D061F">
      <w:pPr>
        <w:rPr>
          <w:rFonts w:ascii="Times New Roman" w:hAnsi="Times New Roman" w:cs="Times New Roman"/>
          <w:bCs/>
          <w:sz w:val="20"/>
          <w:szCs w:val="20"/>
        </w:rPr>
      </w:pPr>
      <w:r w:rsidRPr="00CB1B72">
        <w:rPr>
          <w:rFonts w:ascii="Times New Roman" w:hAnsi="Times New Roman" w:cs="Times New Roman"/>
          <w:bCs/>
          <w:sz w:val="20"/>
          <w:szCs w:val="20"/>
        </w:rPr>
        <w:t>Пластик и металл. контакты</w:t>
      </w:r>
    </w:p>
    <w:p w14:paraId="2ECEDE5E" w14:textId="048C0E68" w:rsidR="0080780A" w:rsidRPr="00CB1B72" w:rsidRDefault="0080780A" w:rsidP="0080780A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 xml:space="preserve">Цель ввоза (для реализации, комплектующие для обеспечения собственного производства </w:t>
      </w:r>
      <w:proofErr w:type="spellStart"/>
      <w:r w:rsidRPr="00CB1B72">
        <w:rPr>
          <w:rFonts w:ascii="Times New Roman" w:hAnsi="Times New Roman" w:cs="Times New Roman"/>
          <w:b/>
          <w:sz w:val="20"/>
          <w:szCs w:val="20"/>
        </w:rPr>
        <w:t>итд</w:t>
      </w:r>
      <w:proofErr w:type="spellEnd"/>
      <w:r w:rsidRPr="00CB1B72">
        <w:rPr>
          <w:rFonts w:ascii="Times New Roman" w:hAnsi="Times New Roman" w:cs="Times New Roman"/>
          <w:b/>
          <w:sz w:val="20"/>
          <w:szCs w:val="20"/>
        </w:rPr>
        <w:t>):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D061F" w:rsidRPr="00CB1B72">
        <w:rPr>
          <w:rFonts w:ascii="Times New Roman" w:hAnsi="Times New Roman" w:cs="Times New Roman"/>
          <w:bCs/>
          <w:sz w:val="20"/>
          <w:szCs w:val="20"/>
        </w:rPr>
        <w:t>для реализации</w:t>
      </w:r>
    </w:p>
    <w:p w14:paraId="51358ECB" w14:textId="77777777" w:rsidR="00D84787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</w:p>
    <w:p w14:paraId="084FBE14" w14:textId="2C36B5F3" w:rsidR="00666FA1" w:rsidRDefault="00900BE9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Изображение (фото, чертёж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>):</w:t>
      </w:r>
    </w:p>
    <w:p w14:paraId="49EEF275" w14:textId="6ED861C5" w:rsidR="00AF02D3" w:rsidRDefault="00AF02D3">
      <w:pPr>
        <w:rPr>
          <w:rFonts w:ascii="Times New Roman" w:hAnsi="Times New Roman" w:cs="Times New Roman"/>
          <w:b/>
          <w:sz w:val="20"/>
          <w:szCs w:val="20"/>
        </w:rPr>
      </w:pPr>
    </w:p>
    <w:p w14:paraId="7E2BB8A6" w14:textId="37D51363" w:rsidR="00AF02D3" w:rsidRPr="00CB1B72" w:rsidRDefault="00AF02D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04558606" wp14:editId="210DDAE7">
            <wp:extent cx="3171825" cy="3171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404" cy="317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02D3" w:rsidRPr="00CB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087E23"/>
    <w:rsid w:val="001F47A6"/>
    <w:rsid w:val="002E10F6"/>
    <w:rsid w:val="00666FA1"/>
    <w:rsid w:val="006D5622"/>
    <w:rsid w:val="00701C42"/>
    <w:rsid w:val="007B4BAC"/>
    <w:rsid w:val="007E4D1C"/>
    <w:rsid w:val="0080780A"/>
    <w:rsid w:val="008C2B18"/>
    <w:rsid w:val="00900BE9"/>
    <w:rsid w:val="00904CEF"/>
    <w:rsid w:val="009D061F"/>
    <w:rsid w:val="00A41369"/>
    <w:rsid w:val="00AA1A8D"/>
    <w:rsid w:val="00AD3EDD"/>
    <w:rsid w:val="00AE7FA4"/>
    <w:rsid w:val="00AF02D3"/>
    <w:rsid w:val="00C409EA"/>
    <w:rsid w:val="00CB1B72"/>
    <w:rsid w:val="00D74C37"/>
    <w:rsid w:val="00D801DB"/>
    <w:rsid w:val="00D84787"/>
    <w:rsid w:val="00E93974"/>
    <w:rsid w:val="00EC3D74"/>
    <w:rsid w:val="00F1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8535"/>
  <w15:docId w15:val="{0203671C-D5DC-4823-92CC-76B5D776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8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Alina Anisimova</cp:lastModifiedBy>
  <cp:revision>3</cp:revision>
  <dcterms:created xsi:type="dcterms:W3CDTF">2024-08-30T15:00:00Z</dcterms:created>
  <dcterms:modified xsi:type="dcterms:W3CDTF">2024-08-30T15:02:00Z</dcterms:modified>
</cp:coreProperties>
</file>