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02ECFA6B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BF50AD" w:rsidRPr="00BF50AD">
        <w:rPr>
          <w:rFonts w:ascii="Times New Roman" w:hAnsi="Times New Roman" w:cs="Times New Roman"/>
        </w:rPr>
        <w:t>V4-R0-70.0001.KIT-0222</w:t>
      </w:r>
    </w:p>
    <w:p w14:paraId="5A4D8BF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24FA8BD0" w14:textId="1DD84CD0" w:rsidR="00D74C37" w:rsidRPr="008B355A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3612CA" w:rsidRPr="003612CA">
        <w:rPr>
          <w:rFonts w:ascii="Times New Roman" w:hAnsi="Times New Roman" w:cs="Times New Roman"/>
        </w:rPr>
        <w:t>Торцевая крышка для встраиваемого профиля глухая 30х11 мм</w:t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="003612CA" w:rsidRPr="003612CA">
        <w:rPr>
          <w:rFonts w:ascii="Times New Roman" w:hAnsi="Times New Roman" w:cs="Times New Roman"/>
        </w:rPr>
        <w:tab/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8B355A" w:rsidRPr="003612CA">
        <w:rPr>
          <w:rFonts w:ascii="Times New Roman" w:hAnsi="Times New Roman" w:cs="Times New Roman"/>
        </w:rPr>
        <w:t>Торцевая крышка для встраиваемого профиля глухая</w:t>
      </w:r>
      <w:r w:rsidR="008B355A">
        <w:rPr>
          <w:rFonts w:ascii="Times New Roman" w:hAnsi="Times New Roman" w:cs="Times New Roman"/>
        </w:rPr>
        <w:t>, без отверстия. Предназначается для</w:t>
      </w:r>
      <w:r w:rsidR="00BB34FA">
        <w:rPr>
          <w:rFonts w:ascii="Times New Roman" w:hAnsi="Times New Roman" w:cs="Times New Roman"/>
        </w:rPr>
        <w:t xml:space="preserve"> оформления окончания профиля в месте реза, имеет декоративную функцию, а также ограничивает доступ пыли и других инородных предметов внутрь профиля.</w:t>
      </w:r>
    </w:p>
    <w:p w14:paraId="3AD279C3" w14:textId="1B19637F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9C6B78">
        <w:rPr>
          <w:rFonts w:ascii="Times New Roman" w:hAnsi="Times New Roman" w:cs="Times New Roman"/>
        </w:rPr>
        <w:t>1</w:t>
      </w:r>
      <w:r w:rsidR="00BB34FA">
        <w:rPr>
          <w:rFonts w:ascii="Times New Roman" w:hAnsi="Times New Roman" w:cs="Times New Roman"/>
        </w:rPr>
        <w:t>1</w:t>
      </w:r>
      <w:r w:rsidR="000B2242" w:rsidRPr="000B2242">
        <w:rPr>
          <w:rFonts w:ascii="Times New Roman" w:hAnsi="Times New Roman" w:cs="Times New Roman"/>
        </w:rPr>
        <w:t>х</w:t>
      </w:r>
      <w:r w:rsidR="00BB34FA">
        <w:rPr>
          <w:rFonts w:ascii="Times New Roman" w:hAnsi="Times New Roman" w:cs="Times New Roman"/>
        </w:rPr>
        <w:t>3</w:t>
      </w:r>
      <w:r w:rsidR="009C6B78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BB34FA">
        <w:rPr>
          <w:rFonts w:ascii="Times New Roman" w:hAnsi="Times New Roman" w:cs="Times New Roman"/>
        </w:rPr>
        <w:t>10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0EA0D522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5CD915E0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BB34FA">
        <w:rPr>
          <w:noProof/>
        </w:rPr>
        <w:drawing>
          <wp:inline distT="0" distB="0" distL="0" distR="0" wp14:anchorId="0F29155C" wp14:editId="36251BE0">
            <wp:extent cx="362902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6A1C"/>
    <w:rsid w:val="002E10F6"/>
    <w:rsid w:val="003612CA"/>
    <w:rsid w:val="00666FA1"/>
    <w:rsid w:val="006D5622"/>
    <w:rsid w:val="007E4D1C"/>
    <w:rsid w:val="0080780A"/>
    <w:rsid w:val="008B355A"/>
    <w:rsid w:val="00900BE9"/>
    <w:rsid w:val="00904CEF"/>
    <w:rsid w:val="009C6B78"/>
    <w:rsid w:val="00AE7FA4"/>
    <w:rsid w:val="00BB34FA"/>
    <w:rsid w:val="00BF50AD"/>
    <w:rsid w:val="00D74C37"/>
    <w:rsid w:val="00D84787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2023-12-18T13:43:00Z</dcterms:created>
  <dcterms:modified xsi:type="dcterms:W3CDTF">2023-12-18T13:50:00Z</dcterms:modified>
</cp:coreProperties>
</file>